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302D8" w14:textId="4E63D63F" w:rsidR="00F56EAC" w:rsidRPr="00F86A11" w:rsidRDefault="00F56EAC" w:rsidP="006D1AC0">
      <w:pPr>
        <w:jc w:val="center"/>
        <w:rPr>
          <w:rFonts w:ascii="Arial" w:hAnsi="Arial" w:cs="Arial"/>
          <w:b/>
          <w:sz w:val="28"/>
          <w:szCs w:val="28"/>
        </w:rPr>
      </w:pPr>
      <w:r w:rsidRPr="00F86A11">
        <w:rPr>
          <w:rFonts w:ascii="Arial" w:hAnsi="Arial" w:cs="Arial"/>
          <w:b/>
          <w:sz w:val="28"/>
          <w:szCs w:val="28"/>
        </w:rPr>
        <w:t>Earth Science Curriculum Support Document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3125"/>
        <w:gridCol w:w="2721"/>
        <w:gridCol w:w="3309"/>
        <w:gridCol w:w="2538"/>
      </w:tblGrid>
      <w:tr w:rsidR="00F56EAC" w:rsidRPr="00F86A11" w14:paraId="282B2A7E" w14:textId="77777777" w:rsidTr="00F86A11">
        <w:tc>
          <w:tcPr>
            <w:tcW w:w="6048" w:type="dxa"/>
            <w:gridSpan w:val="2"/>
          </w:tcPr>
          <w:p w14:paraId="5C90CE44" w14:textId="77777777" w:rsidR="00F56EAC" w:rsidRPr="00F86A11" w:rsidRDefault="00F56EAC" w:rsidP="00F56EA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86A11">
              <w:rPr>
                <w:rFonts w:ascii="Arial" w:hAnsi="Arial" w:cs="Arial"/>
                <w:b/>
                <w:sz w:val="28"/>
                <w:szCs w:val="28"/>
              </w:rPr>
              <w:t>Unit Title: Astronomy</w:t>
            </w:r>
          </w:p>
        </w:tc>
        <w:tc>
          <w:tcPr>
            <w:tcW w:w="8568" w:type="dxa"/>
            <w:gridSpan w:val="3"/>
          </w:tcPr>
          <w:p w14:paraId="3A45F094" w14:textId="77777777" w:rsidR="00F56EAC" w:rsidRPr="00F86A11" w:rsidRDefault="00F56EAC" w:rsidP="00F56EA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86A11">
              <w:rPr>
                <w:rFonts w:ascii="Arial" w:hAnsi="Arial" w:cs="Arial"/>
                <w:b/>
                <w:sz w:val="28"/>
                <w:szCs w:val="28"/>
              </w:rPr>
              <w:t>Number of Days: 12</w:t>
            </w:r>
          </w:p>
        </w:tc>
      </w:tr>
      <w:tr w:rsidR="00F56EAC" w:rsidRPr="00F86A11" w14:paraId="3A0C9625" w14:textId="77777777" w:rsidTr="00F56EAC">
        <w:tc>
          <w:tcPr>
            <w:tcW w:w="14616" w:type="dxa"/>
            <w:gridSpan w:val="5"/>
            <w:vAlign w:val="center"/>
          </w:tcPr>
          <w:p w14:paraId="1B09FD9D" w14:textId="77777777" w:rsidR="00F56EAC" w:rsidRPr="00F86A11" w:rsidRDefault="00F56EAC" w:rsidP="00F56EAC">
            <w:pPr>
              <w:rPr>
                <w:rFonts w:ascii="Arial" w:hAnsi="Arial" w:cs="Arial"/>
                <w:b/>
                <w:color w:val="000000"/>
              </w:rPr>
            </w:pPr>
            <w:r w:rsidRPr="00F86A11">
              <w:rPr>
                <w:rFonts w:ascii="Arial" w:hAnsi="Arial" w:cs="Arial"/>
                <w:b/>
                <w:color w:val="000000"/>
              </w:rPr>
              <w:t>Essential Standard:</w:t>
            </w:r>
          </w:p>
          <w:p w14:paraId="695341B4" w14:textId="77777777" w:rsidR="00F56EAC" w:rsidRPr="00F86A11" w:rsidRDefault="00F56EAC" w:rsidP="00F56EA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86A11">
              <w:rPr>
                <w:rFonts w:ascii="Arial" w:hAnsi="Arial" w:cs="Arial"/>
                <w:b/>
                <w:color w:val="000000"/>
              </w:rPr>
              <w:t>EEn.1.1 Explain the Earth’s role as a body in space.</w:t>
            </w:r>
          </w:p>
        </w:tc>
      </w:tr>
      <w:tr w:rsidR="00F56EAC" w:rsidRPr="00F86A11" w14:paraId="68746FD0" w14:textId="77777777" w:rsidTr="008403AD">
        <w:tc>
          <w:tcPr>
            <w:tcW w:w="2923" w:type="dxa"/>
            <w:vAlign w:val="center"/>
          </w:tcPr>
          <w:p w14:paraId="0FE8D7AB" w14:textId="77777777" w:rsidR="00F56EAC" w:rsidRPr="00F86A11" w:rsidRDefault="00F56EAC" w:rsidP="00F56EAC">
            <w:pPr>
              <w:jc w:val="center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Clarifying Objective</w:t>
            </w:r>
          </w:p>
        </w:tc>
        <w:tc>
          <w:tcPr>
            <w:tcW w:w="3125" w:type="dxa"/>
            <w:vAlign w:val="center"/>
          </w:tcPr>
          <w:p w14:paraId="72A686DF" w14:textId="77777777" w:rsidR="00F56EAC" w:rsidRPr="00F86A11" w:rsidRDefault="00F56EAC" w:rsidP="00F56EAC">
            <w:pPr>
              <w:jc w:val="center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Student Friendly Objective</w:t>
            </w:r>
          </w:p>
        </w:tc>
        <w:tc>
          <w:tcPr>
            <w:tcW w:w="2721" w:type="dxa"/>
            <w:vAlign w:val="center"/>
          </w:tcPr>
          <w:p w14:paraId="79910B59" w14:textId="77777777" w:rsidR="00F56EAC" w:rsidRPr="00F86A11" w:rsidRDefault="00F56EAC" w:rsidP="00F56EAC">
            <w:pPr>
              <w:jc w:val="center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Assessment / Evidence of Proficiency</w:t>
            </w:r>
          </w:p>
        </w:tc>
        <w:tc>
          <w:tcPr>
            <w:tcW w:w="3309" w:type="dxa"/>
            <w:vAlign w:val="center"/>
          </w:tcPr>
          <w:p w14:paraId="4C6D5CBA" w14:textId="77777777" w:rsidR="00F56EAC" w:rsidRPr="00F86A11" w:rsidRDefault="00F56EAC" w:rsidP="00F56E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A11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Instructional Strategies / Resources / Informational Technology Integration</w:t>
            </w:r>
          </w:p>
        </w:tc>
        <w:tc>
          <w:tcPr>
            <w:tcW w:w="2538" w:type="dxa"/>
            <w:vAlign w:val="center"/>
          </w:tcPr>
          <w:p w14:paraId="1A8B2E1B" w14:textId="77777777" w:rsidR="00F56EAC" w:rsidRPr="00F86A11" w:rsidRDefault="00F56EAC" w:rsidP="00F56EAC">
            <w:pPr>
              <w:jc w:val="center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Essential Vocabulary</w:t>
            </w:r>
          </w:p>
        </w:tc>
      </w:tr>
      <w:tr w:rsidR="00F56EAC" w:rsidRPr="00F86A11" w14:paraId="4D292054" w14:textId="77777777" w:rsidTr="008403AD">
        <w:tc>
          <w:tcPr>
            <w:tcW w:w="2923" w:type="dxa"/>
            <w:vAlign w:val="center"/>
          </w:tcPr>
          <w:p w14:paraId="55F26CA2" w14:textId="77777777" w:rsidR="00F56EAC" w:rsidRPr="00F86A11" w:rsidRDefault="00F56EAC" w:rsidP="00F56EAC">
            <w:pPr>
              <w:pStyle w:val="Default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 xml:space="preserve">EEn.1.1.1 Explain the Earth’s motion through space, </w:t>
            </w:r>
            <w:proofErr w:type="gramStart"/>
            <w:r w:rsidRPr="00F86A11">
              <w:rPr>
                <w:rFonts w:ascii="Arial" w:hAnsi="Arial" w:cs="Arial"/>
              </w:rPr>
              <w:t>including  precession</w:t>
            </w:r>
            <w:proofErr w:type="gramEnd"/>
            <w:r w:rsidRPr="00F86A11">
              <w:rPr>
                <w:rFonts w:ascii="Arial" w:hAnsi="Arial" w:cs="Arial"/>
              </w:rPr>
              <w:t xml:space="preserve">, nutation, the barycenter, and its path  about the galaxy. </w:t>
            </w:r>
          </w:p>
        </w:tc>
        <w:tc>
          <w:tcPr>
            <w:tcW w:w="3125" w:type="dxa"/>
            <w:vAlign w:val="center"/>
          </w:tcPr>
          <w:p w14:paraId="503E562C" w14:textId="77777777" w:rsidR="00F56EAC" w:rsidRPr="00F86A11" w:rsidRDefault="00F56EAC" w:rsidP="00F56EAC">
            <w:pPr>
              <w:rPr>
                <w:rFonts w:ascii="Arial" w:hAnsi="Arial" w:cs="Arial"/>
                <w:color w:val="000000"/>
              </w:rPr>
            </w:pPr>
            <w:r w:rsidRPr="00F86A11">
              <w:rPr>
                <w:rFonts w:ascii="Arial" w:hAnsi="Arial" w:cs="Arial"/>
                <w:color w:val="000000"/>
              </w:rPr>
              <w:t xml:space="preserve">*Explain the structures of the universe (galaxies, solar systems, planets, moons). </w:t>
            </w:r>
          </w:p>
          <w:p w14:paraId="027CAF3A" w14:textId="77777777" w:rsidR="00F56EAC" w:rsidRPr="00F86A11" w:rsidRDefault="00F56EAC" w:rsidP="00F56EAC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  <w:color w:val="000000"/>
              </w:rPr>
              <w:t xml:space="preserve">*Explain the Earth's motion through space (rotation, revolution, </w:t>
            </w:r>
            <w:proofErr w:type="spellStart"/>
            <w:r w:rsidRPr="00F86A11">
              <w:rPr>
                <w:rFonts w:ascii="Arial" w:hAnsi="Arial" w:cs="Arial"/>
                <w:color w:val="000000"/>
              </w:rPr>
              <w:t>etc</w:t>
            </w:r>
            <w:proofErr w:type="spellEnd"/>
            <w:r w:rsidRPr="00F86A11">
              <w:rPr>
                <w:rFonts w:ascii="Arial" w:hAnsi="Arial" w:cs="Arial"/>
                <w:color w:val="000000"/>
              </w:rPr>
              <w:t>).</w:t>
            </w:r>
          </w:p>
        </w:tc>
        <w:tc>
          <w:tcPr>
            <w:tcW w:w="2721" w:type="dxa"/>
            <w:vAlign w:val="center"/>
          </w:tcPr>
          <w:p w14:paraId="045B045D" w14:textId="77777777" w:rsidR="00F56EAC" w:rsidRPr="00F86A11" w:rsidRDefault="00F56EAC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70262932" w14:textId="77777777" w:rsidR="00F56EAC" w:rsidRPr="00F86A11" w:rsidRDefault="002E6623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 xml:space="preserve">Earth's Motion </w:t>
            </w:r>
            <w:proofErr w:type="spellStart"/>
            <w:r w:rsidRPr="00F86A11">
              <w:rPr>
                <w:rFonts w:ascii="Arial" w:eastAsia="Times New Roman" w:hAnsi="Arial" w:cs="Arial"/>
              </w:rPr>
              <w:t>Webquest</w:t>
            </w:r>
            <w:proofErr w:type="spellEnd"/>
            <w:r w:rsidRPr="00F86A11">
              <w:rPr>
                <w:rFonts w:ascii="Arial" w:eastAsia="Times New Roman" w:hAnsi="Arial" w:cs="Arial"/>
              </w:rPr>
              <w:t>:  My Solar System</w:t>
            </w:r>
          </w:p>
          <w:p w14:paraId="32C3116C" w14:textId="2A6888BA" w:rsidR="00144FD2" w:rsidRPr="00F86A11" w:rsidRDefault="00144FD2" w:rsidP="00F56EAC">
            <w:pPr>
              <w:rPr>
                <w:rFonts w:ascii="Arial" w:eastAsia="Times New Roman" w:hAnsi="Arial" w:cs="Arial"/>
              </w:rPr>
            </w:pPr>
            <w:hyperlink r:id="rId5" w:history="1">
              <w:r w:rsidRPr="00F86A11">
                <w:rPr>
                  <w:rStyle w:val="Hyperlink"/>
                  <w:rFonts w:ascii="Arial" w:eastAsia="Times New Roman" w:hAnsi="Arial" w:cs="Arial"/>
                </w:rPr>
                <w:t>Earth’s Revolution Applet</w:t>
              </w:r>
            </w:hyperlink>
          </w:p>
        </w:tc>
        <w:tc>
          <w:tcPr>
            <w:tcW w:w="2538" w:type="dxa"/>
            <w:vAlign w:val="center"/>
          </w:tcPr>
          <w:p w14:paraId="00801819" w14:textId="77777777" w:rsidR="00F56EAC" w:rsidRPr="00F86A11" w:rsidRDefault="00F56EAC" w:rsidP="00F56EAC">
            <w:pPr>
              <w:rPr>
                <w:rFonts w:ascii="Arial" w:hAnsi="Arial" w:cs="Arial"/>
              </w:rPr>
            </w:pPr>
            <w:proofErr w:type="gramStart"/>
            <w:r w:rsidRPr="00F86A11">
              <w:rPr>
                <w:rFonts w:ascii="Arial" w:hAnsi="Arial" w:cs="Arial"/>
                <w:color w:val="000000"/>
              </w:rPr>
              <w:t>rotation</w:t>
            </w:r>
            <w:proofErr w:type="gramEnd"/>
            <w:r w:rsidRPr="00F86A11">
              <w:rPr>
                <w:rFonts w:ascii="Arial" w:hAnsi="Arial" w:cs="Arial"/>
                <w:color w:val="000000"/>
              </w:rPr>
              <w:t>, revolution, precession, barycenter, galaxy, universe, solar system, nutation</w:t>
            </w:r>
          </w:p>
        </w:tc>
      </w:tr>
      <w:tr w:rsidR="00F56EAC" w:rsidRPr="00F86A11" w14:paraId="1CF6E0AA" w14:textId="77777777" w:rsidTr="008403AD">
        <w:tc>
          <w:tcPr>
            <w:tcW w:w="2923" w:type="dxa"/>
            <w:vAlign w:val="center"/>
          </w:tcPr>
          <w:p w14:paraId="3DCA2347" w14:textId="77777777" w:rsidR="00F56EAC" w:rsidRPr="00F86A11" w:rsidRDefault="00F56EAC" w:rsidP="00F56EAC">
            <w:pPr>
              <w:pStyle w:val="Default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 xml:space="preserve">EEn.1.1.2 Explain how the </w:t>
            </w:r>
            <w:proofErr w:type="gramStart"/>
            <w:r w:rsidRPr="00F86A11">
              <w:rPr>
                <w:rFonts w:ascii="Arial" w:hAnsi="Arial" w:cs="Arial"/>
              </w:rPr>
              <w:t>Earth’s  rotation</w:t>
            </w:r>
            <w:proofErr w:type="gramEnd"/>
            <w:r w:rsidRPr="00F86A11">
              <w:rPr>
                <w:rFonts w:ascii="Arial" w:hAnsi="Arial" w:cs="Arial"/>
              </w:rPr>
              <w:t xml:space="preserve"> and revolution about the  Sun affect its shape and is related to seasons and tides. </w:t>
            </w:r>
          </w:p>
        </w:tc>
        <w:tc>
          <w:tcPr>
            <w:tcW w:w="3125" w:type="dxa"/>
            <w:vAlign w:val="center"/>
          </w:tcPr>
          <w:p w14:paraId="0EB81F95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 xml:space="preserve">*Describe why we have seasons. </w:t>
            </w:r>
          </w:p>
          <w:p w14:paraId="48A040DD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>*Describe tides and the forces behind them.</w:t>
            </w:r>
          </w:p>
        </w:tc>
        <w:tc>
          <w:tcPr>
            <w:tcW w:w="2721" w:type="dxa"/>
            <w:vAlign w:val="center"/>
          </w:tcPr>
          <w:p w14:paraId="46E53ECB" w14:textId="77777777" w:rsidR="00F56EAC" w:rsidRPr="00F86A11" w:rsidRDefault="003D1F94" w:rsidP="00F56EAC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Quiz</w:t>
            </w:r>
          </w:p>
        </w:tc>
        <w:tc>
          <w:tcPr>
            <w:tcW w:w="3309" w:type="dxa"/>
            <w:vAlign w:val="center"/>
          </w:tcPr>
          <w:p w14:paraId="69D577CE" w14:textId="64BF0050" w:rsidR="00F56EAC" w:rsidRPr="00F86A11" w:rsidRDefault="002C14CB" w:rsidP="00F56EAC">
            <w:pPr>
              <w:rPr>
                <w:rFonts w:ascii="Arial" w:eastAsia="Times New Roman" w:hAnsi="Arial" w:cs="Arial"/>
              </w:rPr>
            </w:pPr>
            <w:hyperlink r:id="rId6" w:history="1">
              <w:r w:rsidRPr="00F86A11">
                <w:rPr>
                  <w:rStyle w:val="Hyperlink"/>
                  <w:rFonts w:ascii="Arial" w:eastAsia="Times New Roman" w:hAnsi="Arial" w:cs="Arial"/>
                </w:rPr>
                <w:t>Solar System</w:t>
              </w:r>
            </w:hyperlink>
            <w:r w:rsidR="002E6623" w:rsidRPr="00F86A11">
              <w:rPr>
                <w:rFonts w:ascii="Arial" w:eastAsia="Times New Roman" w:hAnsi="Arial" w:cs="Arial"/>
              </w:rPr>
              <w:br/>
              <w:t>(Click on "Earth Science" and</w:t>
            </w:r>
            <w:r w:rsidR="002E6623" w:rsidRPr="00F86A11">
              <w:rPr>
                <w:rFonts w:ascii="Arial" w:eastAsia="Times New Roman" w:hAnsi="Arial" w:cs="Arial"/>
              </w:rPr>
              <w:br/>
              <w:t>then "My Solar System"</w:t>
            </w:r>
            <w:r w:rsidR="003D1F94" w:rsidRPr="00F86A11">
              <w:rPr>
                <w:rFonts w:ascii="Arial" w:eastAsia="Times New Roman" w:hAnsi="Arial" w:cs="Arial"/>
              </w:rPr>
              <w:t>)</w:t>
            </w:r>
          </w:p>
          <w:p w14:paraId="58A4D750" w14:textId="77777777" w:rsidR="002C14CB" w:rsidRPr="00F86A11" w:rsidRDefault="002C14CB" w:rsidP="00F56EAC">
            <w:pPr>
              <w:rPr>
                <w:rFonts w:ascii="Arial" w:eastAsia="Times New Roman" w:hAnsi="Arial" w:cs="Arial"/>
              </w:rPr>
            </w:pPr>
            <w:hyperlink r:id="rId7" w:history="1">
              <w:r w:rsidRPr="00F86A11">
                <w:rPr>
                  <w:rStyle w:val="Hyperlink"/>
                  <w:rFonts w:ascii="Arial" w:eastAsia="Times New Roman" w:hAnsi="Arial" w:cs="Arial"/>
                </w:rPr>
                <w:t>Seasons</w:t>
              </w:r>
            </w:hyperlink>
          </w:p>
          <w:p w14:paraId="2959B060" w14:textId="77777777" w:rsidR="002C14CB" w:rsidRPr="00F86A11" w:rsidRDefault="002C14CB" w:rsidP="00F56EAC">
            <w:pPr>
              <w:rPr>
                <w:rFonts w:ascii="Arial" w:eastAsia="Times New Roman" w:hAnsi="Arial" w:cs="Arial"/>
              </w:rPr>
            </w:pPr>
            <w:hyperlink r:id="rId8" w:history="1">
              <w:r w:rsidRPr="00F86A11">
                <w:rPr>
                  <w:rStyle w:val="Hyperlink"/>
                  <w:rFonts w:ascii="Arial" w:eastAsia="Times New Roman" w:hAnsi="Arial" w:cs="Arial"/>
                </w:rPr>
                <w:t>Lunar Phases</w:t>
              </w:r>
            </w:hyperlink>
          </w:p>
          <w:p w14:paraId="63A6C9C9" w14:textId="3B2C8ECD" w:rsidR="002C14CB" w:rsidRPr="00F86A11" w:rsidRDefault="002C14CB" w:rsidP="00F56EAC">
            <w:pPr>
              <w:rPr>
                <w:rFonts w:ascii="Arial" w:eastAsia="Times New Roman" w:hAnsi="Arial" w:cs="Arial"/>
              </w:rPr>
            </w:pPr>
            <w:hyperlink r:id="rId9" w:history="1">
              <w:r w:rsidRPr="00F86A11">
                <w:rPr>
                  <w:rStyle w:val="Hyperlink"/>
                  <w:rFonts w:ascii="Arial" w:eastAsia="Times New Roman" w:hAnsi="Arial" w:cs="Arial"/>
                </w:rPr>
                <w:t>Tides</w:t>
              </w:r>
            </w:hyperlink>
          </w:p>
        </w:tc>
        <w:tc>
          <w:tcPr>
            <w:tcW w:w="2538" w:type="dxa"/>
            <w:vAlign w:val="center"/>
          </w:tcPr>
          <w:p w14:paraId="10980E45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proofErr w:type="gramStart"/>
            <w:r w:rsidRPr="00F86A11">
              <w:rPr>
                <w:rFonts w:ascii="Arial" w:eastAsia="Times New Roman" w:hAnsi="Arial" w:cs="Arial"/>
              </w:rPr>
              <w:t>rotation</w:t>
            </w:r>
            <w:proofErr w:type="gramEnd"/>
            <w:r w:rsidRPr="00F86A11">
              <w:rPr>
                <w:rFonts w:ascii="Arial" w:eastAsia="Times New Roman" w:hAnsi="Arial" w:cs="Arial"/>
              </w:rPr>
              <w:t xml:space="preserve">, revolution, tides, </w:t>
            </w:r>
          </w:p>
          <w:p w14:paraId="34683646" w14:textId="77777777" w:rsidR="00F56EAC" w:rsidRPr="00F86A11" w:rsidRDefault="00F56EAC" w:rsidP="00F56EAC">
            <w:pPr>
              <w:rPr>
                <w:rFonts w:ascii="Arial" w:hAnsi="Arial" w:cs="Arial"/>
              </w:rPr>
            </w:pPr>
          </w:p>
        </w:tc>
      </w:tr>
      <w:tr w:rsidR="00F56EAC" w:rsidRPr="00F86A11" w14:paraId="7D8BD55C" w14:textId="77777777" w:rsidTr="008403AD">
        <w:tc>
          <w:tcPr>
            <w:tcW w:w="2923" w:type="dxa"/>
            <w:vAlign w:val="center"/>
          </w:tcPr>
          <w:p w14:paraId="4615AD4E" w14:textId="77777777" w:rsidR="00F56EAC" w:rsidRPr="00F86A11" w:rsidRDefault="00F56EAC" w:rsidP="00F56EAC">
            <w:pPr>
              <w:pStyle w:val="Default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 xml:space="preserve">EEn.1.1.3 Explain how the </w:t>
            </w:r>
            <w:proofErr w:type="gramStart"/>
            <w:r w:rsidRPr="00F86A11">
              <w:rPr>
                <w:rFonts w:ascii="Arial" w:hAnsi="Arial" w:cs="Arial"/>
              </w:rPr>
              <w:t>sun  produces</w:t>
            </w:r>
            <w:proofErr w:type="gramEnd"/>
            <w:r w:rsidRPr="00F86A11">
              <w:rPr>
                <w:rFonts w:ascii="Arial" w:hAnsi="Arial" w:cs="Arial"/>
              </w:rPr>
              <w:t xml:space="preserve"> energy which is transferred to  the Earth by  radiation. </w:t>
            </w:r>
          </w:p>
        </w:tc>
        <w:tc>
          <w:tcPr>
            <w:tcW w:w="3125" w:type="dxa"/>
            <w:vAlign w:val="center"/>
          </w:tcPr>
          <w:p w14:paraId="48A6511E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 xml:space="preserve">*Differentiate between nuclear fission and fusion. </w:t>
            </w:r>
          </w:p>
          <w:p w14:paraId="2F82C630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>*Explain how the sun produces energy and how it is transferred to Earth.</w:t>
            </w:r>
          </w:p>
        </w:tc>
        <w:tc>
          <w:tcPr>
            <w:tcW w:w="2721" w:type="dxa"/>
            <w:vAlign w:val="center"/>
          </w:tcPr>
          <w:p w14:paraId="46F9F48E" w14:textId="77777777" w:rsidR="00F56EAC" w:rsidRPr="00F86A11" w:rsidRDefault="003D1F94" w:rsidP="00F56EAC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Quiz</w:t>
            </w:r>
          </w:p>
        </w:tc>
        <w:tc>
          <w:tcPr>
            <w:tcW w:w="3309" w:type="dxa"/>
            <w:vAlign w:val="center"/>
          </w:tcPr>
          <w:p w14:paraId="406BC807" w14:textId="32AF73A8" w:rsidR="002C14CB" w:rsidRPr="00F86A11" w:rsidRDefault="002E6623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>Propertie</w:t>
            </w:r>
            <w:r w:rsidR="002C14CB" w:rsidRPr="00F86A11">
              <w:rPr>
                <w:rFonts w:ascii="Arial" w:eastAsia="Times New Roman" w:hAnsi="Arial" w:cs="Arial"/>
              </w:rPr>
              <w:t>s of Stars Interactivity (SAS)</w:t>
            </w:r>
          </w:p>
          <w:p w14:paraId="1E7873BF" w14:textId="349D6FCD" w:rsidR="002C14CB" w:rsidRPr="00F86A11" w:rsidRDefault="002C14CB" w:rsidP="002C14CB">
            <w:pPr>
              <w:rPr>
                <w:rFonts w:ascii="Arial" w:eastAsia="Times New Roman" w:hAnsi="Arial" w:cs="Arial"/>
              </w:rPr>
            </w:pPr>
            <w:proofErr w:type="spellStart"/>
            <w:r w:rsidRPr="00F86A11">
              <w:rPr>
                <w:rFonts w:ascii="Arial" w:eastAsia="Times New Roman" w:hAnsi="Arial" w:cs="Arial"/>
              </w:rPr>
              <w:t>Activites</w:t>
            </w:r>
            <w:proofErr w:type="spellEnd"/>
            <w:r w:rsidRPr="00F86A11">
              <w:rPr>
                <w:rFonts w:ascii="Arial" w:eastAsia="Times New Roman" w:hAnsi="Arial" w:cs="Arial"/>
              </w:rPr>
              <w:t xml:space="preserve"> on Stellar </w:t>
            </w:r>
            <w:r w:rsidR="002E6623" w:rsidRPr="00F86A11">
              <w:rPr>
                <w:rFonts w:ascii="Arial" w:eastAsia="Times New Roman" w:hAnsi="Arial" w:cs="Arial"/>
              </w:rPr>
              <w:t xml:space="preserve">Evolution </w:t>
            </w:r>
            <w:r w:rsidRPr="00F86A11">
              <w:rPr>
                <w:rFonts w:ascii="Arial" w:eastAsia="Times New Roman" w:hAnsi="Arial" w:cs="Arial"/>
              </w:rPr>
              <w:br/>
              <w:t xml:space="preserve">Stellar Evolution </w:t>
            </w:r>
          </w:p>
          <w:p w14:paraId="7325A7F0" w14:textId="77777777" w:rsidR="005170D5" w:rsidRPr="00F86A11" w:rsidRDefault="005170D5" w:rsidP="002C14CB">
            <w:pPr>
              <w:rPr>
                <w:rFonts w:ascii="Arial" w:eastAsia="Times New Roman" w:hAnsi="Arial" w:cs="Arial"/>
              </w:rPr>
            </w:pPr>
            <w:hyperlink r:id="rId10" w:history="1">
              <w:r w:rsidRPr="00F86A11">
                <w:rPr>
                  <w:rStyle w:val="Hyperlink"/>
                  <w:rFonts w:ascii="Arial" w:eastAsia="Times New Roman" w:hAnsi="Arial" w:cs="Arial"/>
                </w:rPr>
                <w:t xml:space="preserve">H-R diagram </w:t>
              </w:r>
              <w:proofErr w:type="spellStart"/>
              <w:r w:rsidRPr="00F86A11">
                <w:rPr>
                  <w:rStyle w:val="Hyperlink"/>
                  <w:rFonts w:ascii="Arial" w:eastAsia="Times New Roman" w:hAnsi="Arial" w:cs="Arial"/>
                </w:rPr>
                <w:t>Simulator</w:t>
              </w:r>
            </w:hyperlink>
            <w:proofErr w:type="spellEnd"/>
          </w:p>
          <w:p w14:paraId="7E27D29C" w14:textId="06A89236" w:rsidR="00144FD2" w:rsidRPr="00F86A11" w:rsidRDefault="00144FD2" w:rsidP="002C14CB">
            <w:pPr>
              <w:rPr>
                <w:rFonts w:ascii="Arial" w:eastAsia="Times New Roman" w:hAnsi="Arial" w:cs="Arial"/>
              </w:rPr>
            </w:pPr>
            <w:hyperlink r:id="rId11" w:history="1">
              <w:r w:rsidRPr="00F86A11">
                <w:rPr>
                  <w:rStyle w:val="Hyperlink"/>
                  <w:rFonts w:ascii="Arial" w:eastAsia="Times New Roman" w:hAnsi="Arial" w:cs="Arial"/>
                </w:rPr>
                <w:t>Cosmic Connections</w:t>
              </w:r>
            </w:hyperlink>
          </w:p>
        </w:tc>
        <w:tc>
          <w:tcPr>
            <w:tcW w:w="2538" w:type="dxa"/>
            <w:vAlign w:val="center"/>
          </w:tcPr>
          <w:p w14:paraId="58C7A182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>Fusion, fission, electromagnetic waves, X-rays, cosmic rays</w:t>
            </w:r>
          </w:p>
        </w:tc>
      </w:tr>
      <w:tr w:rsidR="00F56EAC" w:rsidRPr="00F86A11" w14:paraId="61A87B82" w14:textId="77777777" w:rsidTr="008403AD">
        <w:tc>
          <w:tcPr>
            <w:tcW w:w="2923" w:type="dxa"/>
            <w:vAlign w:val="center"/>
          </w:tcPr>
          <w:p w14:paraId="78852227" w14:textId="0DFD1F7C" w:rsidR="00F56EAC" w:rsidRPr="00F86A11" w:rsidRDefault="00F56EAC" w:rsidP="00F56EAC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 xml:space="preserve">EEn.1.1.4 Explain how incoming solar energy makes life possible </w:t>
            </w:r>
            <w:proofErr w:type="gramStart"/>
            <w:r w:rsidRPr="00F86A11">
              <w:rPr>
                <w:rFonts w:ascii="Arial" w:hAnsi="Arial" w:cs="Arial"/>
              </w:rPr>
              <w:t>on  Earth</w:t>
            </w:r>
            <w:proofErr w:type="gramEnd"/>
            <w:r w:rsidRPr="00F86A11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3125" w:type="dxa"/>
            <w:vAlign w:val="center"/>
          </w:tcPr>
          <w:p w14:paraId="267C3C90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 xml:space="preserve">*Differentiate between heating of land vs. water and explain how the Earth's magnetic field protects against solar radiation. </w:t>
            </w:r>
          </w:p>
          <w:p w14:paraId="072C26AD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 xml:space="preserve">*Explain how incoming solar energy is transformed by </w:t>
            </w:r>
            <w:r w:rsidRPr="00F86A11">
              <w:rPr>
                <w:rFonts w:ascii="Arial" w:eastAsia="Times New Roman" w:hAnsi="Arial" w:cs="Arial"/>
              </w:rPr>
              <w:lastRenderedPageBreak/>
              <w:t>photosynthesis.</w:t>
            </w:r>
          </w:p>
        </w:tc>
        <w:tc>
          <w:tcPr>
            <w:tcW w:w="2721" w:type="dxa"/>
            <w:vAlign w:val="center"/>
          </w:tcPr>
          <w:p w14:paraId="43D45D77" w14:textId="77777777" w:rsidR="00F56EAC" w:rsidRPr="00F86A11" w:rsidRDefault="003D1F94" w:rsidP="00F56EAC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lastRenderedPageBreak/>
              <w:t>Unit 1 Test</w:t>
            </w:r>
          </w:p>
        </w:tc>
        <w:tc>
          <w:tcPr>
            <w:tcW w:w="3309" w:type="dxa"/>
            <w:vAlign w:val="center"/>
          </w:tcPr>
          <w:p w14:paraId="451274EC" w14:textId="77777777" w:rsidR="003D1F94" w:rsidRPr="00F86A11" w:rsidRDefault="003D1F94" w:rsidP="003D1F94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>Lab - measure the differences in temperature when a heat lamp is placed over sand vs. water</w:t>
            </w:r>
          </w:p>
          <w:p w14:paraId="701C61A4" w14:textId="77777777" w:rsidR="00F56EAC" w:rsidRPr="00F86A11" w:rsidRDefault="00F56EAC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0BDABD9A" w14:textId="77777777" w:rsidR="00F56EAC" w:rsidRPr="00F86A11" w:rsidRDefault="00F56EAC" w:rsidP="00F56EAC">
            <w:pPr>
              <w:rPr>
                <w:rFonts w:ascii="Arial" w:eastAsia="Times New Roman" w:hAnsi="Arial" w:cs="Arial"/>
              </w:rPr>
            </w:pPr>
            <w:r w:rsidRPr="00F86A11">
              <w:rPr>
                <w:rFonts w:ascii="Arial" w:eastAsia="Times New Roman" w:hAnsi="Arial" w:cs="Arial"/>
              </w:rPr>
              <w:t>Photosynthesis, radiation, temperature, heat transfer, magnetic field</w:t>
            </w:r>
          </w:p>
        </w:tc>
      </w:tr>
    </w:tbl>
    <w:p w14:paraId="75394FB8" w14:textId="77777777" w:rsidR="008403AD" w:rsidRDefault="008403AD">
      <w:r>
        <w:lastRenderedPageBreak/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3125"/>
        <w:gridCol w:w="2721"/>
        <w:gridCol w:w="3309"/>
        <w:gridCol w:w="2538"/>
      </w:tblGrid>
      <w:tr w:rsidR="006D1AC0" w:rsidRPr="00F86A11" w14:paraId="30BBB986" w14:textId="77777777" w:rsidTr="00F86A11">
        <w:tc>
          <w:tcPr>
            <w:tcW w:w="6048" w:type="dxa"/>
            <w:gridSpan w:val="2"/>
          </w:tcPr>
          <w:p w14:paraId="1B5DC57E" w14:textId="292B17B5" w:rsidR="006D1AC0" w:rsidRPr="00F86A11" w:rsidRDefault="006D1AC0" w:rsidP="00F56EAC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  <w:b/>
                <w:sz w:val="28"/>
                <w:szCs w:val="28"/>
              </w:rPr>
              <w:t>Unit Title: Geology</w:t>
            </w:r>
          </w:p>
        </w:tc>
        <w:tc>
          <w:tcPr>
            <w:tcW w:w="8568" w:type="dxa"/>
            <w:gridSpan w:val="3"/>
          </w:tcPr>
          <w:p w14:paraId="29620738" w14:textId="75B975F5" w:rsidR="006D1AC0" w:rsidRPr="00F86A11" w:rsidRDefault="006D1AC0" w:rsidP="00F56EAC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  <w:b/>
                <w:sz w:val="28"/>
                <w:szCs w:val="28"/>
              </w:rPr>
              <w:t>Number of Days: 22</w:t>
            </w:r>
          </w:p>
        </w:tc>
      </w:tr>
      <w:tr w:rsidR="006D1AC0" w:rsidRPr="00F86A11" w14:paraId="7F19FD8D" w14:textId="77777777" w:rsidTr="00F86A11">
        <w:tc>
          <w:tcPr>
            <w:tcW w:w="14616" w:type="dxa"/>
            <w:gridSpan w:val="5"/>
            <w:vAlign w:val="center"/>
          </w:tcPr>
          <w:p w14:paraId="7A0B103B" w14:textId="77777777" w:rsidR="006D1AC0" w:rsidRPr="00F86A11" w:rsidRDefault="006D1AC0" w:rsidP="00F86A11">
            <w:pPr>
              <w:rPr>
                <w:rFonts w:ascii="Arial" w:hAnsi="Arial" w:cs="Arial"/>
                <w:b/>
                <w:color w:val="000000"/>
              </w:rPr>
            </w:pPr>
            <w:r w:rsidRPr="00F86A11">
              <w:rPr>
                <w:rFonts w:ascii="Arial" w:hAnsi="Arial" w:cs="Arial"/>
                <w:b/>
                <w:color w:val="000000"/>
              </w:rPr>
              <w:t>Essential Standard:</w:t>
            </w:r>
          </w:p>
          <w:p w14:paraId="13A1FA8C" w14:textId="77777777" w:rsidR="006D1AC0" w:rsidRPr="00F86A11" w:rsidRDefault="006D1AC0" w:rsidP="006D1AC0">
            <w:pPr>
              <w:rPr>
                <w:rFonts w:ascii="Arial" w:hAnsi="Arial" w:cs="Arial"/>
                <w:b/>
              </w:rPr>
            </w:pPr>
            <w:r w:rsidRPr="00F86A11">
              <w:rPr>
                <w:rFonts w:ascii="Arial" w:hAnsi="Arial" w:cs="Arial"/>
                <w:b/>
              </w:rPr>
              <w:t>EEn.2.1 – Explain how processes and forces affect the lithosphere.</w:t>
            </w:r>
          </w:p>
          <w:p w14:paraId="74691A11" w14:textId="481580A2" w:rsidR="006D1AC0" w:rsidRPr="00F86A11" w:rsidRDefault="006D1AC0" w:rsidP="006D1AC0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  <w:b/>
              </w:rPr>
              <w:t>EEn.2.2 – Understand how human influences impact the lithosphere.</w:t>
            </w:r>
          </w:p>
        </w:tc>
      </w:tr>
      <w:tr w:rsidR="00D940C5" w:rsidRPr="00F86A11" w14:paraId="0BE1646F" w14:textId="77777777" w:rsidTr="008403AD">
        <w:tc>
          <w:tcPr>
            <w:tcW w:w="2923" w:type="dxa"/>
            <w:vAlign w:val="center"/>
          </w:tcPr>
          <w:p w14:paraId="0C1CEAC0" w14:textId="6BEFF2A9" w:rsidR="00D940C5" w:rsidRPr="00F86A11" w:rsidRDefault="00D940C5" w:rsidP="00D940C5">
            <w:pPr>
              <w:pStyle w:val="Default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F86A11">
              <w:rPr>
                <w:rFonts w:ascii="Arial" w:hAnsi="Arial" w:cs="Arial"/>
              </w:rPr>
              <w:t>Clarifying Objective</w:t>
            </w:r>
          </w:p>
        </w:tc>
        <w:tc>
          <w:tcPr>
            <w:tcW w:w="3125" w:type="dxa"/>
            <w:vAlign w:val="center"/>
          </w:tcPr>
          <w:p w14:paraId="4C668ABC" w14:textId="6F3D3547" w:rsidR="00D940C5" w:rsidRPr="00F86A11" w:rsidRDefault="00D940C5" w:rsidP="00D940C5">
            <w:pPr>
              <w:jc w:val="center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Student Friendly Objective</w:t>
            </w:r>
          </w:p>
        </w:tc>
        <w:tc>
          <w:tcPr>
            <w:tcW w:w="2721" w:type="dxa"/>
            <w:vAlign w:val="center"/>
          </w:tcPr>
          <w:p w14:paraId="14E536FA" w14:textId="1A31D69D" w:rsidR="00D940C5" w:rsidRPr="00F86A11" w:rsidRDefault="00D940C5" w:rsidP="00D940C5">
            <w:pPr>
              <w:jc w:val="center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Assessment / Evidence of Proficiency</w:t>
            </w:r>
          </w:p>
        </w:tc>
        <w:tc>
          <w:tcPr>
            <w:tcW w:w="3309" w:type="dxa"/>
            <w:vAlign w:val="center"/>
          </w:tcPr>
          <w:p w14:paraId="387ABEC8" w14:textId="0502F538" w:rsidR="00D940C5" w:rsidRPr="00F86A11" w:rsidRDefault="00D940C5" w:rsidP="00D940C5">
            <w:pPr>
              <w:jc w:val="center"/>
              <w:rPr>
                <w:rFonts w:ascii="Arial" w:hAnsi="Arial" w:cs="Arial"/>
              </w:rPr>
            </w:pPr>
            <w:r w:rsidRPr="00F86A11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Instructional Strategies / Resources / Informational Technology Integration</w:t>
            </w:r>
          </w:p>
        </w:tc>
        <w:tc>
          <w:tcPr>
            <w:tcW w:w="2538" w:type="dxa"/>
            <w:vAlign w:val="center"/>
          </w:tcPr>
          <w:p w14:paraId="57F5CDB4" w14:textId="5D8610F3" w:rsidR="00D940C5" w:rsidRPr="00F86A11" w:rsidRDefault="00D940C5" w:rsidP="00D940C5">
            <w:pPr>
              <w:jc w:val="center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Essential Vocabulary</w:t>
            </w:r>
          </w:p>
        </w:tc>
      </w:tr>
      <w:tr w:rsidR="00D940C5" w:rsidRPr="00F86A11" w14:paraId="0239DE9B" w14:textId="77777777" w:rsidTr="008403AD">
        <w:tc>
          <w:tcPr>
            <w:tcW w:w="2923" w:type="dxa"/>
            <w:vAlign w:val="center"/>
          </w:tcPr>
          <w:p w14:paraId="27CA5ABF" w14:textId="3A1410F3" w:rsidR="00D940C5" w:rsidRPr="00F86A11" w:rsidRDefault="00D940C5" w:rsidP="00D940C5">
            <w:pPr>
              <w:pStyle w:val="Default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 xml:space="preserve">EEn.2.1.1 Explain how the rock cycle, plate tectonics, volcanoes, and earthquakes impact the lithosphere. </w:t>
            </w:r>
          </w:p>
        </w:tc>
        <w:tc>
          <w:tcPr>
            <w:tcW w:w="3125" w:type="dxa"/>
            <w:vAlign w:val="center"/>
          </w:tcPr>
          <w:p w14:paraId="5D760398" w14:textId="77777777" w:rsidR="008403AD" w:rsidRDefault="003F7893" w:rsidP="003F78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</w:t>
            </w:r>
            <w:r w:rsidR="008403AD">
              <w:rPr>
                <w:rFonts w:ascii="Arial" w:hAnsi="Arial" w:cs="Arial"/>
              </w:rPr>
              <w:t xml:space="preserve"> the rock cycle and what drives its processes.</w:t>
            </w:r>
          </w:p>
          <w:p w14:paraId="1374BEF4" w14:textId="77777777" w:rsidR="0080393F" w:rsidRDefault="0080393F" w:rsidP="003F78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 how various mechanisms drive movement of lithospheric plates.</w:t>
            </w:r>
          </w:p>
          <w:p w14:paraId="0740A68C" w14:textId="77777777" w:rsidR="0080393F" w:rsidRDefault="0080393F" w:rsidP="003F78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*Infer the relationship between the type of plate boundary and the locations of features.</w:t>
            </w:r>
          </w:p>
          <w:p w14:paraId="56420DF1" w14:textId="77777777" w:rsidR="0080393F" w:rsidRDefault="0080393F" w:rsidP="003F78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 volcanic effects on the lithosphere and how they relate to plate boundaries.</w:t>
            </w:r>
          </w:p>
          <w:p w14:paraId="73BC5EB3" w14:textId="77777777" w:rsidR="0080393F" w:rsidRDefault="0080393F" w:rsidP="003F78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*Describe the anatomy of an earthquake.</w:t>
            </w:r>
          </w:p>
          <w:p w14:paraId="1908277B" w14:textId="741F9EB2" w:rsidR="0080393F" w:rsidRPr="00F86A11" w:rsidRDefault="0080393F" w:rsidP="003F78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*Summarize major events in the geologic history of North Carolina.</w:t>
            </w:r>
          </w:p>
        </w:tc>
        <w:tc>
          <w:tcPr>
            <w:tcW w:w="2721" w:type="dxa"/>
            <w:vAlign w:val="center"/>
          </w:tcPr>
          <w:p w14:paraId="68DF6835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5DADA0E1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57F48FE4" w14:textId="77777777" w:rsidR="00DE11C2" w:rsidRPr="00355797" w:rsidRDefault="00DE11C2" w:rsidP="00F56EAC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355797">
              <w:rPr>
                <w:rFonts w:ascii="Arial" w:eastAsia="Times New Roman" w:hAnsi="Arial" w:cs="Arial"/>
                <w:sz w:val="20"/>
                <w:szCs w:val="20"/>
              </w:rPr>
              <w:t>rock</w:t>
            </w:r>
            <w:proofErr w:type="gramEnd"/>
            <w:r w:rsidRPr="00355797">
              <w:rPr>
                <w:rFonts w:ascii="Arial" w:eastAsia="Times New Roman" w:hAnsi="Arial" w:cs="Arial"/>
                <w:sz w:val="20"/>
                <w:szCs w:val="20"/>
              </w:rPr>
              <w:t xml:space="preserve">, sedimentary rock, metamorphic rock, igneous rock, bedding, foliation, physical weathering, chemical weathering, </w:t>
            </w:r>
          </w:p>
          <w:p w14:paraId="6901B998" w14:textId="46D7698A" w:rsidR="00D940C5" w:rsidRPr="00FB737A" w:rsidRDefault="00DE11C2" w:rsidP="00F56EAC">
            <w:pPr>
              <w:rPr>
                <w:rFonts w:ascii="Arial" w:eastAsia="Times New Roman" w:hAnsi="Arial" w:cs="Arial"/>
              </w:rPr>
            </w:pPr>
            <w:proofErr w:type="gramStart"/>
            <w:r w:rsidRPr="00355797">
              <w:rPr>
                <w:rFonts w:ascii="Arial" w:eastAsia="Times New Roman" w:hAnsi="Arial" w:cs="Arial"/>
                <w:sz w:val="20"/>
                <w:szCs w:val="20"/>
              </w:rPr>
              <w:t>transport</w:t>
            </w:r>
            <w:proofErr w:type="gramEnd"/>
            <w:r w:rsidRPr="00355797">
              <w:rPr>
                <w:rFonts w:ascii="Arial" w:eastAsia="Times New Roman" w:hAnsi="Arial" w:cs="Arial"/>
                <w:sz w:val="20"/>
                <w:szCs w:val="20"/>
              </w:rPr>
              <w:t>, deposition,</w:t>
            </w:r>
            <w:r w:rsidR="003F7893" w:rsidRPr="00355797">
              <w:rPr>
                <w:rFonts w:ascii="Arial" w:eastAsia="Times New Roman" w:hAnsi="Arial" w:cs="Arial"/>
                <w:sz w:val="20"/>
                <w:szCs w:val="20"/>
              </w:rPr>
              <w:t xml:space="preserve"> heat energy, mechanical energy, gravitational potential</w:t>
            </w:r>
            <w:r w:rsidR="00355797" w:rsidRPr="00355797">
              <w:rPr>
                <w:rFonts w:ascii="Arial" w:eastAsia="Times New Roman" w:hAnsi="Arial" w:cs="Arial"/>
                <w:sz w:val="20"/>
                <w:szCs w:val="20"/>
              </w:rPr>
              <w:t xml:space="preserve">, mantle convection, plate boundary, convergent, divergent, transform, oceanic to oceanic, oceanic to continental, continental to continental, ocean trench, mountains, mid-ocean ridge, magma, lava, volcano, shield cone, cinder cone, composite cone, fissure, eruption, lahar, earthquake, focus, epicenter, seismic waves, P wave, S wave, magnitude, Appalachian orogeny, fall zone, </w:t>
            </w:r>
            <w:r w:rsidR="00355797" w:rsidRPr="00355797">
              <w:rPr>
                <w:rFonts w:ascii="Arial" w:hAnsi="Arial" w:cs="Arial"/>
                <w:sz w:val="20"/>
                <w:szCs w:val="20"/>
              </w:rPr>
              <w:t>Shorelines, barrier islands, migration, valleys, river basins, geologic time scale</w:t>
            </w:r>
            <w:r w:rsidRPr="0035579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D940C5" w:rsidRPr="00F86A11" w14:paraId="7DE22299" w14:textId="77777777" w:rsidTr="008403AD">
        <w:tc>
          <w:tcPr>
            <w:tcW w:w="2923" w:type="dxa"/>
            <w:vAlign w:val="center"/>
          </w:tcPr>
          <w:p w14:paraId="69FA9D6D" w14:textId="1C89F8EF" w:rsidR="00D940C5" w:rsidRPr="00F86A11" w:rsidRDefault="00D940C5" w:rsidP="00D940C5">
            <w:pPr>
              <w:pStyle w:val="Default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 xml:space="preserve">EEn.2.1.2 Predict the locations of volcanoes, earthquakes, and faults based on information contained in a variety of maps. </w:t>
            </w:r>
          </w:p>
        </w:tc>
        <w:tc>
          <w:tcPr>
            <w:tcW w:w="3125" w:type="dxa"/>
            <w:vAlign w:val="center"/>
          </w:tcPr>
          <w:p w14:paraId="2F652A5C" w14:textId="2E6A8395" w:rsidR="00D940C5" w:rsidRDefault="008403AD" w:rsidP="00BF7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BF7A15">
              <w:rPr>
                <w:rFonts w:ascii="Arial" w:hAnsi="Arial" w:cs="Arial"/>
              </w:rPr>
              <w:t>Infer the locations of volcanoes, earthquakes, and faults from soil, geologic and topographic map studies.</w:t>
            </w:r>
          </w:p>
          <w:p w14:paraId="4E7659A1" w14:textId="54E75EDD" w:rsidR="008403AD" w:rsidRPr="00F86A11" w:rsidRDefault="00E401F4" w:rsidP="009910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99102B">
              <w:rPr>
                <w:rFonts w:ascii="Arial" w:hAnsi="Arial" w:cs="Arial"/>
              </w:rPr>
              <w:t>Predict</w:t>
            </w:r>
            <w:r>
              <w:rPr>
                <w:rFonts w:ascii="Arial" w:hAnsi="Arial" w:cs="Arial"/>
              </w:rPr>
              <w:t xml:space="preserve"> the locations of geologic hazards on maps.</w:t>
            </w:r>
          </w:p>
        </w:tc>
        <w:tc>
          <w:tcPr>
            <w:tcW w:w="2721" w:type="dxa"/>
            <w:vAlign w:val="center"/>
          </w:tcPr>
          <w:p w14:paraId="2D595912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57BACA60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33F29F9D" w14:textId="784C146C" w:rsidR="00D940C5" w:rsidRPr="00FB737A" w:rsidRDefault="00BF7A15" w:rsidP="00F56EAC">
            <w:pPr>
              <w:rPr>
                <w:rFonts w:ascii="Arial" w:hAnsi="Arial" w:cs="Arial"/>
              </w:rPr>
            </w:pPr>
            <w:r w:rsidRPr="00FB737A">
              <w:rPr>
                <w:rFonts w:ascii="Arial" w:hAnsi="Arial" w:cs="Arial"/>
              </w:rPr>
              <w:t>Strike-slip fault, reverse fault, thrust fault, normal fault, soil map, geologic map, topographic map</w:t>
            </w:r>
          </w:p>
        </w:tc>
      </w:tr>
      <w:tr w:rsidR="00D940C5" w:rsidRPr="00F86A11" w14:paraId="091BA02E" w14:textId="77777777" w:rsidTr="008403AD">
        <w:tc>
          <w:tcPr>
            <w:tcW w:w="2923" w:type="dxa"/>
            <w:vAlign w:val="center"/>
          </w:tcPr>
          <w:p w14:paraId="31AE9DDD" w14:textId="7B156F83" w:rsidR="00D940C5" w:rsidRPr="00F86A11" w:rsidRDefault="00D940C5" w:rsidP="00D940C5">
            <w:pPr>
              <w:pStyle w:val="Default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EEn.2.1.3 Explain how natural acti</w:t>
            </w:r>
            <w:r w:rsidR="008403AD">
              <w:rPr>
                <w:rFonts w:ascii="Arial" w:hAnsi="Arial" w:cs="Arial"/>
              </w:rPr>
              <w:t xml:space="preserve">ons such as weathering, erosion </w:t>
            </w:r>
            <w:r w:rsidRPr="00F86A11">
              <w:rPr>
                <w:rFonts w:ascii="Arial" w:hAnsi="Arial" w:cs="Arial"/>
              </w:rPr>
              <w:t xml:space="preserve">(wind, water and gravity), and soil formation affect Earth’s surface. </w:t>
            </w:r>
          </w:p>
        </w:tc>
        <w:tc>
          <w:tcPr>
            <w:tcW w:w="3125" w:type="dxa"/>
            <w:vAlign w:val="center"/>
          </w:tcPr>
          <w:p w14:paraId="01B33851" w14:textId="77777777" w:rsidR="00E401F4" w:rsidRDefault="00E401F4" w:rsidP="00EB60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EB6005">
              <w:rPr>
                <w:rFonts w:ascii="Arial" w:hAnsi="Arial" w:cs="Arial"/>
              </w:rPr>
              <w:t>Describe the formation and composition of soil.</w:t>
            </w:r>
          </w:p>
          <w:p w14:paraId="0E2566D5" w14:textId="77777777" w:rsidR="00EB6005" w:rsidRDefault="00EB6005" w:rsidP="00EB60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 the differences in chemical and physical weathering.</w:t>
            </w:r>
          </w:p>
          <w:p w14:paraId="0D7650E5" w14:textId="6AFA3947" w:rsidR="00EB6005" w:rsidRDefault="00EB6005" w:rsidP="00EB60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 how weathering rates are affected by a variety of factors.</w:t>
            </w:r>
          </w:p>
          <w:p w14:paraId="12EB0613" w14:textId="6CA1924C" w:rsidR="00EB6005" w:rsidRPr="00F86A11" w:rsidRDefault="00EB6005" w:rsidP="00EB60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*Compare erosion by water, wind, ice and gravity on various landforms.</w:t>
            </w:r>
          </w:p>
        </w:tc>
        <w:tc>
          <w:tcPr>
            <w:tcW w:w="2721" w:type="dxa"/>
            <w:vAlign w:val="center"/>
          </w:tcPr>
          <w:p w14:paraId="5D54B1C3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15345BC9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14B1EE9C" w14:textId="7DAC08F5" w:rsidR="00D940C5" w:rsidRPr="00FB737A" w:rsidRDefault="00EB6005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soil, sand, silt, clay</w:t>
            </w:r>
          </w:p>
        </w:tc>
      </w:tr>
      <w:tr w:rsidR="00D940C5" w:rsidRPr="00F86A11" w14:paraId="7709E045" w14:textId="77777777" w:rsidTr="008403AD">
        <w:tc>
          <w:tcPr>
            <w:tcW w:w="2923" w:type="dxa"/>
            <w:vAlign w:val="center"/>
          </w:tcPr>
          <w:p w14:paraId="5757F33D" w14:textId="4BE6B459" w:rsidR="00D940C5" w:rsidRPr="00F86A11" w:rsidRDefault="00D940C5" w:rsidP="00F56EAC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 xml:space="preserve">EEn.2.1.4 Explain the probability of and preparation for </w:t>
            </w:r>
            <w:proofErr w:type="spellStart"/>
            <w:r w:rsidRPr="00F86A11">
              <w:rPr>
                <w:rFonts w:ascii="Arial" w:hAnsi="Arial" w:cs="Arial"/>
              </w:rPr>
              <w:t>geohazards</w:t>
            </w:r>
            <w:proofErr w:type="spellEnd"/>
            <w:r w:rsidRPr="00F86A11">
              <w:rPr>
                <w:rFonts w:ascii="Arial" w:hAnsi="Arial" w:cs="Arial"/>
              </w:rPr>
              <w:t xml:space="preserve"> such as landslides, avalanches, earthquakes and volcanoes in a particular area based on available data</w:t>
            </w:r>
          </w:p>
        </w:tc>
        <w:tc>
          <w:tcPr>
            <w:tcW w:w="3125" w:type="dxa"/>
            <w:vAlign w:val="center"/>
          </w:tcPr>
          <w:p w14:paraId="005459BC" w14:textId="77777777" w:rsidR="00D940C5" w:rsidRDefault="00FF2CC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*Infer where development should take place to reduce impacts by </w:t>
            </w:r>
            <w:proofErr w:type="spellStart"/>
            <w:r>
              <w:rPr>
                <w:rFonts w:ascii="Arial" w:hAnsi="Arial" w:cs="Arial"/>
              </w:rPr>
              <w:t>geohazards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641B3DCE" w14:textId="7906A1DC" w:rsidR="00FF2CC0" w:rsidRPr="00F86A11" w:rsidRDefault="00FF2CC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*Explain precautions that </w:t>
            </w:r>
            <w:proofErr w:type="gramStart"/>
            <w:r>
              <w:rPr>
                <w:rFonts w:ascii="Arial" w:hAnsi="Arial" w:cs="Arial"/>
              </w:rPr>
              <w:t>an</w:t>
            </w:r>
            <w:proofErr w:type="gramEnd"/>
            <w:r>
              <w:rPr>
                <w:rFonts w:ascii="Arial" w:hAnsi="Arial" w:cs="Arial"/>
              </w:rPr>
              <w:t xml:space="preserve"> be made to protect life from </w:t>
            </w:r>
            <w:proofErr w:type="spellStart"/>
            <w:r>
              <w:rPr>
                <w:rFonts w:ascii="Arial" w:hAnsi="Arial" w:cs="Arial"/>
              </w:rPr>
              <w:t>geohazards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721" w:type="dxa"/>
            <w:vAlign w:val="center"/>
          </w:tcPr>
          <w:p w14:paraId="041EEF17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31C7045F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3AFF8123" w14:textId="095F4352" w:rsidR="00D940C5" w:rsidRPr="00FB737A" w:rsidRDefault="00FF2CC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Landslides, earthquakes, tsunamis, sinkholes, groundwater pollution, flooding</w:t>
            </w:r>
          </w:p>
        </w:tc>
      </w:tr>
      <w:tr w:rsidR="00D940C5" w:rsidRPr="00F86A11" w14:paraId="662B99E8" w14:textId="77777777" w:rsidTr="008403AD">
        <w:tc>
          <w:tcPr>
            <w:tcW w:w="2923" w:type="dxa"/>
            <w:vAlign w:val="center"/>
          </w:tcPr>
          <w:p w14:paraId="2051E5FD" w14:textId="3F0334A0" w:rsidR="00D940C5" w:rsidRPr="00F86A11" w:rsidRDefault="00D940C5" w:rsidP="00D940C5">
            <w:pPr>
              <w:pStyle w:val="Default"/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 xml:space="preserve">EEn.2.2.1 Explain the consequences of human activities on </w:t>
            </w:r>
            <w:proofErr w:type="gramStart"/>
            <w:r w:rsidRPr="00F86A11">
              <w:rPr>
                <w:rFonts w:ascii="Arial" w:hAnsi="Arial" w:cs="Arial"/>
              </w:rPr>
              <w:t>the  lithosphere</w:t>
            </w:r>
            <w:proofErr w:type="gramEnd"/>
            <w:r w:rsidRPr="00F86A11">
              <w:rPr>
                <w:rFonts w:ascii="Arial" w:hAnsi="Arial" w:cs="Arial"/>
              </w:rPr>
              <w:t xml:space="preserve"> (such as mining, deforestation, agriculture,  overgrazing, urbanization, and land use) past and present. </w:t>
            </w:r>
          </w:p>
        </w:tc>
        <w:tc>
          <w:tcPr>
            <w:tcW w:w="3125" w:type="dxa"/>
            <w:vAlign w:val="center"/>
          </w:tcPr>
          <w:p w14:paraId="0AB4F0CD" w14:textId="77777777" w:rsidR="00D940C5" w:rsidRDefault="00F022A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 the consequences of various types of land use.</w:t>
            </w:r>
          </w:p>
          <w:p w14:paraId="5A86A5EA" w14:textId="77777777" w:rsidR="00F022A0" w:rsidRDefault="00F022A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 ways to reduce human impacts on the lithosphere and maximize sustainable use of natural resources.</w:t>
            </w:r>
          </w:p>
          <w:p w14:paraId="626E08E7" w14:textId="77777777" w:rsidR="00F022A0" w:rsidRDefault="00F022A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 the effects of human activity on shorelines.</w:t>
            </w:r>
          </w:p>
          <w:p w14:paraId="00F0D3B6" w14:textId="32585F4F" w:rsidR="00F022A0" w:rsidRPr="00F86A11" w:rsidRDefault="00F022A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*Explain the effects of human activity on mountainsides.</w:t>
            </w:r>
          </w:p>
        </w:tc>
        <w:tc>
          <w:tcPr>
            <w:tcW w:w="2721" w:type="dxa"/>
            <w:vAlign w:val="center"/>
          </w:tcPr>
          <w:p w14:paraId="31F69475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73433843" w14:textId="77777777" w:rsidR="00D940C5" w:rsidRDefault="0072330D" w:rsidP="00F56EAC">
            <w:pPr>
              <w:rPr>
                <w:rFonts w:ascii="Arial" w:hAnsi="Arial" w:cs="Arial"/>
              </w:rPr>
            </w:pPr>
            <w:hyperlink r:id="rId12" w:history="1">
              <w:r w:rsidRPr="0072330D">
                <w:rPr>
                  <w:rStyle w:val="Hyperlink"/>
                  <w:rFonts w:ascii="Arial" w:hAnsi="Arial" w:cs="Arial"/>
                </w:rPr>
                <w:t>Interactive map of the beach</w:t>
              </w:r>
            </w:hyperlink>
          </w:p>
          <w:p w14:paraId="49C961A5" w14:textId="77777777" w:rsidR="0072330D" w:rsidRDefault="0072330D" w:rsidP="00F56EAC">
            <w:pPr>
              <w:rPr>
                <w:rFonts w:ascii="Arial" w:hAnsi="Arial" w:cs="Arial"/>
              </w:rPr>
            </w:pPr>
          </w:p>
          <w:p w14:paraId="5BAA0DD7" w14:textId="6031D11A" w:rsidR="0072330D" w:rsidRPr="00F86A11" w:rsidRDefault="0072330D" w:rsidP="00F56EAC">
            <w:pPr>
              <w:rPr>
                <w:rFonts w:ascii="Arial" w:hAnsi="Arial" w:cs="Arial"/>
              </w:rPr>
            </w:pPr>
            <w:hyperlink r:id="rId13" w:history="1">
              <w:r w:rsidRPr="0072330D">
                <w:rPr>
                  <w:rStyle w:val="Hyperlink"/>
                  <w:rFonts w:ascii="Arial" w:hAnsi="Arial" w:cs="Arial"/>
                </w:rPr>
                <w:t>Storm water runoff</w:t>
              </w:r>
            </w:hyperlink>
            <w:bookmarkStart w:id="0" w:name="_GoBack"/>
            <w:bookmarkEnd w:id="0"/>
          </w:p>
        </w:tc>
        <w:tc>
          <w:tcPr>
            <w:tcW w:w="2538" w:type="dxa"/>
            <w:vAlign w:val="center"/>
          </w:tcPr>
          <w:p w14:paraId="25E1E56F" w14:textId="6892CA76" w:rsidR="00D940C5" w:rsidRPr="00F86A11" w:rsidRDefault="00F022A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Urbanization, deforestation, agriculture, artificial stabilization</w:t>
            </w:r>
          </w:p>
        </w:tc>
      </w:tr>
      <w:tr w:rsidR="00D940C5" w:rsidRPr="00F86A11" w14:paraId="6E087250" w14:textId="77777777" w:rsidTr="008403AD">
        <w:tc>
          <w:tcPr>
            <w:tcW w:w="2923" w:type="dxa"/>
            <w:vAlign w:val="center"/>
          </w:tcPr>
          <w:p w14:paraId="01C629A8" w14:textId="7A97D9BF" w:rsidR="00D940C5" w:rsidRPr="00F86A11" w:rsidRDefault="00D940C5" w:rsidP="00D940C5">
            <w:pPr>
              <w:rPr>
                <w:rFonts w:ascii="Arial" w:hAnsi="Arial" w:cs="Arial"/>
              </w:rPr>
            </w:pPr>
            <w:r w:rsidRPr="00F86A11">
              <w:rPr>
                <w:rFonts w:ascii="Arial" w:hAnsi="Arial" w:cs="Arial"/>
              </w:rPr>
              <w:t>EEn.2.2.2 Compare the various methods humans use to acquire traditional energy sources (such as peat, coal, oil, natural gas</w:t>
            </w:r>
            <w:proofErr w:type="gramStart"/>
            <w:r w:rsidRPr="00F86A11">
              <w:rPr>
                <w:rFonts w:ascii="Arial" w:hAnsi="Arial" w:cs="Arial"/>
              </w:rPr>
              <w:t>,  nuclear</w:t>
            </w:r>
            <w:proofErr w:type="gramEnd"/>
            <w:r w:rsidRPr="00F86A11">
              <w:rPr>
                <w:rFonts w:ascii="Arial" w:hAnsi="Arial" w:cs="Arial"/>
              </w:rPr>
              <w:t xml:space="preserve"> fission, and wood).</w:t>
            </w:r>
          </w:p>
        </w:tc>
        <w:tc>
          <w:tcPr>
            <w:tcW w:w="3125" w:type="dxa"/>
            <w:vAlign w:val="center"/>
          </w:tcPr>
          <w:p w14:paraId="2A38BE9E" w14:textId="034D27EE" w:rsidR="00D940C5" w:rsidRPr="00F86A11" w:rsidRDefault="00F022A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*Compare the methods of obtaining energy resources.</w:t>
            </w:r>
          </w:p>
        </w:tc>
        <w:tc>
          <w:tcPr>
            <w:tcW w:w="2721" w:type="dxa"/>
            <w:vAlign w:val="center"/>
          </w:tcPr>
          <w:p w14:paraId="5DF569CC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2AE8A302" w14:textId="77777777" w:rsidR="00D940C5" w:rsidRPr="00F86A11" w:rsidRDefault="00D940C5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39C24CC8" w14:textId="0867FA78" w:rsidR="00D940C5" w:rsidRPr="00F86A11" w:rsidRDefault="00F022A0" w:rsidP="00F56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Peat, wood, mining, drilling</w:t>
            </w:r>
          </w:p>
        </w:tc>
      </w:tr>
      <w:tr w:rsidR="00A74824" w:rsidRPr="00F86A11" w14:paraId="191160A3" w14:textId="77777777" w:rsidTr="008403AD">
        <w:tc>
          <w:tcPr>
            <w:tcW w:w="2923" w:type="dxa"/>
            <w:vAlign w:val="center"/>
          </w:tcPr>
          <w:p w14:paraId="3DE20540" w14:textId="77777777" w:rsidR="00A74824" w:rsidRPr="00F86A11" w:rsidRDefault="00A74824" w:rsidP="00D940C5">
            <w:pPr>
              <w:rPr>
                <w:rFonts w:ascii="Arial" w:hAnsi="Arial" w:cs="Arial"/>
              </w:rPr>
            </w:pPr>
          </w:p>
        </w:tc>
        <w:tc>
          <w:tcPr>
            <w:tcW w:w="3125" w:type="dxa"/>
            <w:vAlign w:val="center"/>
          </w:tcPr>
          <w:p w14:paraId="22F04191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721" w:type="dxa"/>
            <w:vAlign w:val="center"/>
          </w:tcPr>
          <w:p w14:paraId="76101EEE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637F86B2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2E5F4CC8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</w:tr>
      <w:tr w:rsidR="00A74824" w:rsidRPr="00F86A11" w14:paraId="28C79537" w14:textId="77777777" w:rsidTr="008403AD">
        <w:tc>
          <w:tcPr>
            <w:tcW w:w="2923" w:type="dxa"/>
            <w:vAlign w:val="center"/>
          </w:tcPr>
          <w:p w14:paraId="724A2612" w14:textId="77777777" w:rsidR="00A74824" w:rsidRPr="00F86A11" w:rsidRDefault="00A74824" w:rsidP="00D940C5">
            <w:pPr>
              <w:rPr>
                <w:rFonts w:ascii="Arial" w:hAnsi="Arial" w:cs="Arial"/>
              </w:rPr>
            </w:pPr>
          </w:p>
        </w:tc>
        <w:tc>
          <w:tcPr>
            <w:tcW w:w="3125" w:type="dxa"/>
            <w:vAlign w:val="center"/>
          </w:tcPr>
          <w:p w14:paraId="21A3780D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721" w:type="dxa"/>
            <w:vAlign w:val="center"/>
          </w:tcPr>
          <w:p w14:paraId="174159C6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411DCC9C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2F3F41AF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</w:tr>
      <w:tr w:rsidR="00A74824" w:rsidRPr="00F86A11" w14:paraId="037D8173" w14:textId="77777777" w:rsidTr="008403AD">
        <w:tc>
          <w:tcPr>
            <w:tcW w:w="2923" w:type="dxa"/>
            <w:vAlign w:val="center"/>
          </w:tcPr>
          <w:p w14:paraId="7F4EEA87" w14:textId="77777777" w:rsidR="00A74824" w:rsidRPr="00F86A11" w:rsidRDefault="00A74824" w:rsidP="00D940C5">
            <w:pPr>
              <w:rPr>
                <w:rFonts w:ascii="Arial" w:hAnsi="Arial" w:cs="Arial"/>
              </w:rPr>
            </w:pPr>
          </w:p>
        </w:tc>
        <w:tc>
          <w:tcPr>
            <w:tcW w:w="3125" w:type="dxa"/>
            <w:vAlign w:val="center"/>
          </w:tcPr>
          <w:p w14:paraId="1188292B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721" w:type="dxa"/>
            <w:vAlign w:val="center"/>
          </w:tcPr>
          <w:p w14:paraId="2FA00E4B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2A512B83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06FF1962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</w:tr>
      <w:tr w:rsidR="00A74824" w:rsidRPr="00F86A11" w14:paraId="49DA3EF3" w14:textId="77777777" w:rsidTr="008403AD">
        <w:tc>
          <w:tcPr>
            <w:tcW w:w="2923" w:type="dxa"/>
            <w:vAlign w:val="center"/>
          </w:tcPr>
          <w:p w14:paraId="7F63C3A8" w14:textId="77777777" w:rsidR="00A74824" w:rsidRPr="00F86A11" w:rsidRDefault="00A74824" w:rsidP="00D940C5">
            <w:pPr>
              <w:rPr>
                <w:rFonts w:ascii="Arial" w:hAnsi="Arial" w:cs="Arial"/>
              </w:rPr>
            </w:pPr>
          </w:p>
        </w:tc>
        <w:tc>
          <w:tcPr>
            <w:tcW w:w="3125" w:type="dxa"/>
            <w:vAlign w:val="center"/>
          </w:tcPr>
          <w:p w14:paraId="3155EE81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721" w:type="dxa"/>
            <w:vAlign w:val="center"/>
          </w:tcPr>
          <w:p w14:paraId="48ABA90C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7C81178F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7F71BFDB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</w:tr>
      <w:tr w:rsidR="00A74824" w:rsidRPr="00F86A11" w14:paraId="0F420026" w14:textId="77777777" w:rsidTr="008403AD">
        <w:tc>
          <w:tcPr>
            <w:tcW w:w="2923" w:type="dxa"/>
            <w:vAlign w:val="center"/>
          </w:tcPr>
          <w:p w14:paraId="25BBF734" w14:textId="77777777" w:rsidR="00A74824" w:rsidRPr="00F86A11" w:rsidRDefault="00A74824" w:rsidP="00D940C5">
            <w:pPr>
              <w:rPr>
                <w:rFonts w:ascii="Arial" w:hAnsi="Arial" w:cs="Arial"/>
              </w:rPr>
            </w:pPr>
          </w:p>
        </w:tc>
        <w:tc>
          <w:tcPr>
            <w:tcW w:w="3125" w:type="dxa"/>
            <w:vAlign w:val="center"/>
          </w:tcPr>
          <w:p w14:paraId="37075790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721" w:type="dxa"/>
            <w:vAlign w:val="center"/>
          </w:tcPr>
          <w:p w14:paraId="2FB708B4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1BD5AF9E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6FBF0C26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</w:tr>
      <w:tr w:rsidR="00A74824" w:rsidRPr="00F86A11" w14:paraId="669A396C" w14:textId="77777777" w:rsidTr="008403AD">
        <w:tc>
          <w:tcPr>
            <w:tcW w:w="2923" w:type="dxa"/>
            <w:vAlign w:val="center"/>
          </w:tcPr>
          <w:p w14:paraId="59185015" w14:textId="77777777" w:rsidR="00A74824" w:rsidRPr="00F86A11" w:rsidRDefault="00A74824" w:rsidP="00D940C5">
            <w:pPr>
              <w:rPr>
                <w:rFonts w:ascii="Arial" w:hAnsi="Arial" w:cs="Arial"/>
              </w:rPr>
            </w:pPr>
          </w:p>
        </w:tc>
        <w:tc>
          <w:tcPr>
            <w:tcW w:w="3125" w:type="dxa"/>
            <w:vAlign w:val="center"/>
          </w:tcPr>
          <w:p w14:paraId="14C529D8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721" w:type="dxa"/>
            <w:vAlign w:val="center"/>
          </w:tcPr>
          <w:p w14:paraId="6AE312BE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2452E39C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1AF29065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</w:tr>
      <w:tr w:rsidR="00A74824" w:rsidRPr="00F86A11" w14:paraId="50EFFE02" w14:textId="77777777" w:rsidTr="008403AD">
        <w:tc>
          <w:tcPr>
            <w:tcW w:w="2923" w:type="dxa"/>
            <w:vAlign w:val="center"/>
          </w:tcPr>
          <w:p w14:paraId="180F9A38" w14:textId="77777777" w:rsidR="00A74824" w:rsidRPr="00F86A11" w:rsidRDefault="00A74824" w:rsidP="00D940C5">
            <w:pPr>
              <w:rPr>
                <w:rFonts w:ascii="Arial" w:hAnsi="Arial" w:cs="Arial"/>
              </w:rPr>
            </w:pPr>
          </w:p>
        </w:tc>
        <w:tc>
          <w:tcPr>
            <w:tcW w:w="3125" w:type="dxa"/>
            <w:vAlign w:val="center"/>
          </w:tcPr>
          <w:p w14:paraId="299C0D0B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721" w:type="dxa"/>
            <w:vAlign w:val="center"/>
          </w:tcPr>
          <w:p w14:paraId="62AD2966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3309" w:type="dxa"/>
            <w:vAlign w:val="center"/>
          </w:tcPr>
          <w:p w14:paraId="281A160F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0BCCF56D" w14:textId="77777777" w:rsidR="00A74824" w:rsidRPr="00F86A11" w:rsidRDefault="00A74824" w:rsidP="00F56EAC">
            <w:pPr>
              <w:rPr>
                <w:rFonts w:ascii="Arial" w:hAnsi="Arial" w:cs="Arial"/>
              </w:rPr>
            </w:pPr>
          </w:p>
        </w:tc>
      </w:tr>
    </w:tbl>
    <w:p w14:paraId="23210256" w14:textId="77777777" w:rsidR="00F56EAC" w:rsidRPr="00F86A11" w:rsidRDefault="00F56EAC" w:rsidP="00F56EAC">
      <w:pPr>
        <w:jc w:val="center"/>
        <w:rPr>
          <w:rFonts w:ascii="Arial" w:hAnsi="Arial" w:cs="Arial"/>
        </w:rPr>
      </w:pPr>
    </w:p>
    <w:sectPr w:rsidR="00F56EAC" w:rsidRPr="00F86A11" w:rsidSect="00F56EA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EAC"/>
    <w:rsid w:val="00144FD2"/>
    <w:rsid w:val="002C14CB"/>
    <w:rsid w:val="002E2D40"/>
    <w:rsid w:val="002E6623"/>
    <w:rsid w:val="00355797"/>
    <w:rsid w:val="003B7290"/>
    <w:rsid w:val="003D1F94"/>
    <w:rsid w:val="003F7893"/>
    <w:rsid w:val="005170D5"/>
    <w:rsid w:val="00662980"/>
    <w:rsid w:val="006A5A57"/>
    <w:rsid w:val="006D1AC0"/>
    <w:rsid w:val="0072330D"/>
    <w:rsid w:val="0080393F"/>
    <w:rsid w:val="008403AD"/>
    <w:rsid w:val="0099102B"/>
    <w:rsid w:val="00A74824"/>
    <w:rsid w:val="00BF7A15"/>
    <w:rsid w:val="00D940C5"/>
    <w:rsid w:val="00DE11C2"/>
    <w:rsid w:val="00E401F4"/>
    <w:rsid w:val="00EB6005"/>
    <w:rsid w:val="00F022A0"/>
    <w:rsid w:val="00F56EAC"/>
    <w:rsid w:val="00F86A11"/>
    <w:rsid w:val="00FB737A"/>
    <w:rsid w:val="00FF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219692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6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56EA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character" w:styleId="Hyperlink">
    <w:name w:val="Hyperlink"/>
    <w:basedOn w:val="DefaultParagraphFont"/>
    <w:uiPriority w:val="99"/>
    <w:unhideWhenUsed/>
    <w:rsid w:val="002C14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6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56EA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character" w:styleId="Hyperlink">
    <w:name w:val="Hyperlink"/>
    <w:basedOn w:val="DefaultParagraphFont"/>
    <w:uiPriority w:val="99"/>
    <w:unhideWhenUsed/>
    <w:rsid w:val="002C14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chandra.harvard.edu/edu/formal/stellar_ev/cosmic/" TargetMode="External"/><Relationship Id="rId12" Type="http://schemas.openxmlformats.org/officeDocument/2006/relationships/hyperlink" Target="http://www.bergen.org/AAST/Projects/ES/BS/BeachFactsSY.html" TargetMode="External"/><Relationship Id="rId13" Type="http://schemas.openxmlformats.org/officeDocument/2006/relationships/hyperlink" Target="http://www.epa.gov/weatherchannel/stormwater.html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classzone.com/books/earth_science/terc/content/visualizations/es0408/es0408page01.cfm?chapter_no=visualization" TargetMode="External"/><Relationship Id="rId6" Type="http://schemas.openxmlformats.org/officeDocument/2006/relationships/hyperlink" Target="http://phet.colorado.edu/simulations" TargetMode="External"/><Relationship Id="rId7" Type="http://schemas.openxmlformats.org/officeDocument/2006/relationships/hyperlink" Target="http://highered.mcgraw-hill.com/sites/007299181x/student_view0/chapter2/seasons_interactive.html" TargetMode="External"/><Relationship Id="rId8" Type="http://schemas.openxmlformats.org/officeDocument/2006/relationships/hyperlink" Target="http://highered.mcgraw-hill.com/olcweb/cgi/pluginpop.cgi?it=swf%3A%3A800%3A%3A600%3A%3A%2Fsites%2Fdl%2Ffree%2F007299181x%2F78778%2FLunar_Nav.swf%3A%3ALunar" TargetMode="External"/><Relationship Id="rId9" Type="http://schemas.openxmlformats.org/officeDocument/2006/relationships/hyperlink" Target="http://sunshine.chpc.utah.edu/labs/tides/menu_tide.swf" TargetMode="External"/><Relationship Id="rId10" Type="http://schemas.openxmlformats.org/officeDocument/2006/relationships/hyperlink" Target="http://www.astro.ubc.ca/~scharein/a311/Sim/hr/HRdiagra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963</Words>
  <Characters>5491</Characters>
  <Application>Microsoft Macintosh Word</Application>
  <DocSecurity>0</DocSecurity>
  <Lines>45</Lines>
  <Paragraphs>12</Paragraphs>
  <ScaleCrop>false</ScaleCrop>
  <Company>GCS</Company>
  <LinksUpToDate>false</LinksUpToDate>
  <CharactersWithSpaces>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Wendi Leas</dc:creator>
  <cp:keywords/>
  <dc:description/>
  <cp:lastModifiedBy>Wendi Leas</cp:lastModifiedBy>
  <cp:revision>15</cp:revision>
  <dcterms:created xsi:type="dcterms:W3CDTF">2012-06-12T14:57:00Z</dcterms:created>
  <dcterms:modified xsi:type="dcterms:W3CDTF">2012-06-12T18:39:00Z</dcterms:modified>
</cp:coreProperties>
</file>